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BE" w:rsidRDefault="00EF20BE">
      <w:pPr>
        <w:rPr>
          <w:rFonts w:hint="eastAsia"/>
        </w:rPr>
      </w:pPr>
    </w:p>
    <w:p w:rsidR="00EF20BE" w:rsidRDefault="00EF20BE"/>
    <w:p w:rsidR="00EF20BE" w:rsidRDefault="00EF20BE">
      <w:pPr>
        <w:pStyle w:val="a5"/>
        <w:tabs>
          <w:tab w:val="clear" w:pos="4252"/>
          <w:tab w:val="clear" w:pos="8504"/>
        </w:tabs>
        <w:snapToGrid/>
      </w:pPr>
    </w:p>
    <w:p w:rsidR="00EF20BE" w:rsidRDefault="00EF20BE"/>
    <w:p w:rsidR="00EF20BE" w:rsidRDefault="00EF20BE">
      <w:pPr>
        <w:rPr>
          <w:rFonts w:hint="eastAsia"/>
        </w:rPr>
      </w:pPr>
    </w:p>
    <w:p w:rsidR="00EF20BE" w:rsidRDefault="00EF20BE">
      <w:pPr>
        <w:rPr>
          <w:rFonts w:hint="eastAsia"/>
        </w:rPr>
      </w:pPr>
    </w:p>
    <w:p w:rsidR="00EF20BE" w:rsidRDefault="00EF20BE">
      <w:pPr>
        <w:rPr>
          <w:rFonts w:hint="eastAsia"/>
        </w:rPr>
      </w:pPr>
    </w:p>
    <w:p w:rsidR="00EF20BE" w:rsidRDefault="00EF20BE">
      <w:pPr>
        <w:rPr>
          <w:rFonts w:hint="eastAsia"/>
        </w:rPr>
      </w:pPr>
    </w:p>
    <w:p w:rsidR="00EF20BE" w:rsidRDefault="00EF20BE">
      <w:pPr>
        <w:rPr>
          <w:rFonts w:hint="eastAsia"/>
        </w:rPr>
      </w:pPr>
    </w:p>
    <w:p w:rsidR="00EF20BE" w:rsidRDefault="00EF20BE">
      <w:pPr>
        <w:rPr>
          <w:rFonts w:hint="eastAsia"/>
        </w:rPr>
      </w:pPr>
    </w:p>
    <w:p w:rsidR="00EF20BE" w:rsidRDefault="00EF20BE">
      <w:pPr>
        <w:rPr>
          <w:rFonts w:hint="eastAsia"/>
        </w:rPr>
      </w:pPr>
    </w:p>
    <w:p w:rsidR="00EF20BE" w:rsidRDefault="00EF20BE">
      <w:pPr>
        <w:rPr>
          <w:rFonts w:hint="eastAsia"/>
        </w:rPr>
      </w:pPr>
    </w:p>
    <w:p w:rsidR="00EF20BE" w:rsidRDefault="00EF20BE">
      <w:pPr>
        <w:rPr>
          <w:rFonts w:ascii="ＭＳ ゴシック" w:eastAsia="ＭＳ ゴシック" w:hint="eastAsia"/>
          <w:sz w:val="48"/>
        </w:rPr>
      </w:pPr>
    </w:p>
    <w:p w:rsidR="00EF20BE" w:rsidRDefault="00EF20BE">
      <w:pPr>
        <w:jc w:val="center"/>
        <w:rPr>
          <w:rFonts w:ascii="ＭＳ Ｐゴシック" w:eastAsia="ＭＳ Ｐゴシック" w:hint="eastAsia"/>
          <w:sz w:val="36"/>
        </w:rPr>
      </w:pPr>
      <w:r>
        <w:rPr>
          <w:rFonts w:ascii="ＭＳ ゴシック" w:eastAsia="ＭＳ ゴシック" w:hint="eastAsia"/>
          <w:sz w:val="48"/>
        </w:rPr>
        <w:t>食事ケアマニュアル</w:t>
      </w:r>
    </w:p>
    <w:p w:rsidR="00EF20BE" w:rsidRDefault="00EF20BE">
      <w:pPr>
        <w:rPr>
          <w:rFonts w:hint="eastAsia"/>
          <w:sz w:val="28"/>
        </w:rPr>
      </w:pPr>
    </w:p>
    <w:p w:rsidR="00EF20BE" w:rsidRDefault="00EF20BE">
      <w:pPr>
        <w:jc w:val="center"/>
        <w:rPr>
          <w:rFonts w:hint="eastAsia"/>
          <w:sz w:val="28"/>
        </w:rPr>
      </w:pPr>
    </w:p>
    <w:p w:rsidR="00EF20BE" w:rsidRDefault="00EF20BE">
      <w:pPr>
        <w:jc w:val="center"/>
        <w:rPr>
          <w:sz w:val="28"/>
        </w:rPr>
      </w:pPr>
    </w:p>
    <w:p w:rsidR="00EF20BE" w:rsidRDefault="00EF20BE">
      <w:pPr>
        <w:jc w:val="center"/>
        <w:rPr>
          <w:rFonts w:hint="eastAsia"/>
        </w:rPr>
      </w:pPr>
    </w:p>
    <w:p w:rsidR="00EF20BE" w:rsidRDefault="00EF20BE">
      <w:pPr>
        <w:jc w:val="center"/>
        <w:rPr>
          <w:rFonts w:hint="eastAsia"/>
        </w:rPr>
      </w:pPr>
    </w:p>
    <w:p w:rsidR="00EF20BE" w:rsidRDefault="00EF20BE">
      <w:pPr>
        <w:jc w:val="center"/>
        <w:rPr>
          <w:rFonts w:hint="eastAsia"/>
        </w:rPr>
      </w:pPr>
    </w:p>
    <w:p w:rsidR="00EF20BE" w:rsidRDefault="00EF20BE">
      <w:pPr>
        <w:jc w:val="center"/>
        <w:rPr>
          <w:rFonts w:hint="eastAsia"/>
        </w:rPr>
      </w:pPr>
    </w:p>
    <w:p w:rsidR="00EF20BE" w:rsidRDefault="00EF20BE">
      <w:pPr>
        <w:rPr>
          <w:rFonts w:hint="eastAsia"/>
          <w:sz w:val="32"/>
        </w:rPr>
      </w:pPr>
    </w:p>
    <w:p w:rsidR="00EF20BE" w:rsidRDefault="00EF20BE">
      <w:pPr>
        <w:jc w:val="center"/>
        <w:rPr>
          <w:rFonts w:hint="eastAsia"/>
          <w:sz w:val="32"/>
        </w:rPr>
      </w:pPr>
      <w:r>
        <w:rPr>
          <w:rFonts w:hint="eastAsia"/>
          <w:sz w:val="32"/>
        </w:rPr>
        <w:t>〔会社名を入力してください〕</w:t>
      </w:r>
    </w:p>
    <w:p w:rsidR="003E66F9" w:rsidRDefault="003E66F9">
      <w:pPr>
        <w:jc w:val="center"/>
        <w:rPr>
          <w:rFonts w:hint="eastAsia"/>
          <w:sz w:val="24"/>
        </w:rPr>
      </w:pPr>
    </w:p>
    <w:p w:rsidR="00EF20BE" w:rsidRDefault="00EF20BE">
      <w:pPr>
        <w:jc w:val="center"/>
        <w:rPr>
          <w:rFonts w:hint="eastAsia"/>
          <w:sz w:val="24"/>
        </w:rPr>
      </w:pPr>
      <w:r>
        <w:rPr>
          <w:rFonts w:hint="eastAsia"/>
          <w:sz w:val="24"/>
        </w:rPr>
        <w:t>〔所在地を入力してください〕</w:t>
      </w:r>
    </w:p>
    <w:p w:rsidR="00EF20BE" w:rsidRDefault="00EF20BE">
      <w:pPr>
        <w:jc w:val="center"/>
        <w:rPr>
          <w:b/>
        </w:rPr>
      </w:pPr>
      <w:r>
        <w:rPr>
          <w:rFonts w:hint="eastAsia"/>
          <w:sz w:val="24"/>
        </w:rPr>
        <w:t>〔電話番号を入力してください〕</w:t>
      </w:r>
      <w:r>
        <w:rPr>
          <w:sz w:val="24"/>
        </w:rPr>
        <w:br w:type="page"/>
      </w:r>
    </w:p>
    <w:p w:rsidR="00EF20BE" w:rsidRDefault="00EF20BE">
      <w:pPr>
        <w:jc w:val="center"/>
        <w:rPr>
          <w:rFonts w:ascii="ＭＳ ゴシック" w:eastAsia="ＭＳ ゴシック" w:hAnsi="ＭＳ ゴシック"/>
          <w:sz w:val="24"/>
        </w:rPr>
      </w:pPr>
      <w:r>
        <w:rPr>
          <w:rFonts w:ascii="ＭＳ ゴシック" w:eastAsia="ＭＳ ゴシック" w:hAnsi="ＭＳ ゴシック" w:hint="eastAsia"/>
          <w:sz w:val="24"/>
        </w:rPr>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EF20BE" w:rsidRDefault="00EF20BE">
      <w:pPr>
        <w:rPr>
          <w:rFonts w:hint="eastAsia"/>
        </w:rPr>
      </w:pPr>
    </w:p>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EF20BE">
        <w:tblPrEx>
          <w:tblCellMar>
            <w:top w:w="0" w:type="dxa"/>
            <w:bottom w:w="0" w:type="dxa"/>
          </w:tblCellMar>
        </w:tblPrEx>
        <w:trPr>
          <w:cantSplit/>
        </w:trPr>
        <w:tc>
          <w:tcPr>
            <w:tcW w:w="510" w:type="dxa"/>
            <w:tcBorders>
              <w:bottom w:val="single" w:sz="6" w:space="0" w:color="auto"/>
            </w:tcBorders>
          </w:tcPr>
          <w:p w:rsidR="00EF20BE" w:rsidRDefault="00EF20BE">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EF20BE" w:rsidRDefault="00EF20BE">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EF20BE" w:rsidRDefault="00EF20BE">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EF20BE" w:rsidRDefault="00EF20BE">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rsidR="00EF20BE" w:rsidRDefault="00EF20BE">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rsidR="00EF20BE" w:rsidRDefault="00EF20BE">
            <w:pPr>
              <w:jc w:val="center"/>
              <w:rPr>
                <w:b/>
              </w:rPr>
            </w:pPr>
            <w:r>
              <w:rPr>
                <w:rFonts w:hint="eastAsia"/>
              </w:rPr>
              <w:t>立案</w:t>
            </w:r>
          </w:p>
        </w:tc>
      </w:tr>
      <w:tr w:rsidR="00EF20BE">
        <w:tblPrEx>
          <w:tblCellMar>
            <w:top w:w="0" w:type="dxa"/>
            <w:bottom w:w="0" w:type="dxa"/>
          </w:tblCellMar>
        </w:tblPrEx>
        <w:trPr>
          <w:cantSplit/>
          <w:trHeight w:val="851"/>
        </w:trPr>
        <w:tc>
          <w:tcPr>
            <w:tcW w:w="510" w:type="dxa"/>
            <w:tcBorders>
              <w:top w:val="nil"/>
            </w:tcBorders>
            <w:vAlign w:val="center"/>
          </w:tcPr>
          <w:p w:rsidR="00EF20BE" w:rsidRDefault="00EF20BE">
            <w:pPr>
              <w:jc w:val="center"/>
              <w:rPr>
                <w:rFonts w:hint="eastAsia"/>
              </w:rPr>
            </w:pPr>
            <w:r>
              <w:rPr>
                <w:rFonts w:hint="eastAsia"/>
              </w:rPr>
              <w:t>0</w:t>
            </w:r>
          </w:p>
        </w:tc>
        <w:tc>
          <w:tcPr>
            <w:tcW w:w="1418" w:type="dxa"/>
            <w:tcBorders>
              <w:top w:val="nil"/>
            </w:tcBorders>
            <w:vAlign w:val="center"/>
          </w:tcPr>
          <w:p w:rsidR="00EF20BE" w:rsidRDefault="00D83CC2" w:rsidP="003E66F9">
            <w:pPr>
              <w:jc w:val="center"/>
              <w:rPr>
                <w:rFonts w:hint="eastAsia"/>
              </w:rPr>
            </w:pPr>
            <w:r>
              <w:rPr>
                <w:rFonts w:hint="eastAsia"/>
              </w:rPr>
              <w:t>0000</w:t>
            </w:r>
            <w:bookmarkStart w:id="0" w:name="_GoBack"/>
            <w:bookmarkEnd w:id="0"/>
            <w:r w:rsidR="003E66F9">
              <w:rPr>
                <w:rFonts w:hint="eastAsia"/>
              </w:rPr>
              <w:t>.00.00</w:t>
            </w:r>
          </w:p>
        </w:tc>
        <w:tc>
          <w:tcPr>
            <w:tcW w:w="3969" w:type="dxa"/>
            <w:tcBorders>
              <w:top w:val="nil"/>
            </w:tcBorders>
            <w:vAlign w:val="center"/>
          </w:tcPr>
          <w:p w:rsidR="00EF20BE" w:rsidRDefault="00EF20BE">
            <w:pPr>
              <w:rPr>
                <w:rFonts w:hint="eastAsia"/>
              </w:rPr>
            </w:pPr>
            <w:r>
              <w:rPr>
                <w:rFonts w:hint="eastAsia"/>
              </w:rPr>
              <w:t>新規制定</w:t>
            </w:r>
          </w:p>
        </w:tc>
        <w:tc>
          <w:tcPr>
            <w:tcW w:w="1021" w:type="dxa"/>
            <w:tcBorders>
              <w:top w:val="nil"/>
            </w:tcBorders>
            <w:vAlign w:val="center"/>
          </w:tcPr>
          <w:p w:rsidR="00EF20BE" w:rsidRDefault="00EF20BE"/>
        </w:tc>
        <w:tc>
          <w:tcPr>
            <w:tcW w:w="1021" w:type="dxa"/>
            <w:tcBorders>
              <w:top w:val="nil"/>
            </w:tcBorders>
            <w:vAlign w:val="center"/>
          </w:tcPr>
          <w:p w:rsidR="00EF20BE" w:rsidRDefault="00EF20BE">
            <w:pPr>
              <w:rPr>
                <w:rFonts w:hint="eastAsia"/>
              </w:rPr>
            </w:pPr>
          </w:p>
        </w:tc>
        <w:tc>
          <w:tcPr>
            <w:tcW w:w="1021" w:type="dxa"/>
            <w:tcBorders>
              <w:top w:val="nil"/>
            </w:tcBorders>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c>
          <w:tcPr>
            <w:tcW w:w="1021" w:type="dxa"/>
            <w:vAlign w:val="center"/>
          </w:tcPr>
          <w:p w:rsidR="00EF20BE" w:rsidRDefault="00EF20BE">
            <w:pPr>
              <w:rPr>
                <w:rFonts w:hint="eastAsia"/>
              </w:rPr>
            </w:pPr>
          </w:p>
        </w:tc>
      </w:tr>
      <w:tr w:rsidR="00EF20BE">
        <w:tblPrEx>
          <w:tblCellMar>
            <w:top w:w="0" w:type="dxa"/>
            <w:bottom w:w="0" w:type="dxa"/>
          </w:tblCellMar>
        </w:tblPrEx>
        <w:trPr>
          <w:cantSplit/>
          <w:trHeight w:val="851"/>
        </w:trPr>
        <w:tc>
          <w:tcPr>
            <w:tcW w:w="510" w:type="dxa"/>
            <w:vAlign w:val="center"/>
          </w:tcPr>
          <w:p w:rsidR="00EF20BE" w:rsidRDefault="00EF20BE">
            <w:pPr>
              <w:jc w:val="center"/>
              <w:rPr>
                <w:rFonts w:hint="eastAsia"/>
              </w:rPr>
            </w:pPr>
          </w:p>
        </w:tc>
        <w:tc>
          <w:tcPr>
            <w:tcW w:w="1418" w:type="dxa"/>
            <w:vAlign w:val="center"/>
          </w:tcPr>
          <w:p w:rsidR="00EF20BE" w:rsidRDefault="00EF20BE">
            <w:pPr>
              <w:jc w:val="center"/>
              <w:rPr>
                <w:rFonts w:hint="eastAsia"/>
              </w:rPr>
            </w:pPr>
          </w:p>
        </w:tc>
        <w:tc>
          <w:tcPr>
            <w:tcW w:w="3969" w:type="dxa"/>
            <w:vAlign w:val="center"/>
          </w:tcPr>
          <w:p w:rsidR="00EF20BE" w:rsidRDefault="00EF20BE">
            <w:pPr>
              <w:rPr>
                <w:rFonts w:hint="eastAsia"/>
              </w:rPr>
            </w:pPr>
          </w:p>
        </w:tc>
        <w:tc>
          <w:tcPr>
            <w:tcW w:w="1021" w:type="dxa"/>
            <w:vAlign w:val="center"/>
          </w:tcPr>
          <w:p w:rsidR="00EF20BE" w:rsidRDefault="00EF20BE"/>
        </w:tc>
        <w:tc>
          <w:tcPr>
            <w:tcW w:w="1021" w:type="dxa"/>
            <w:vAlign w:val="center"/>
          </w:tcPr>
          <w:p w:rsidR="00EF20BE" w:rsidRDefault="00EF20BE"/>
        </w:tc>
        <w:tc>
          <w:tcPr>
            <w:tcW w:w="1021" w:type="dxa"/>
            <w:vAlign w:val="center"/>
          </w:tcPr>
          <w:p w:rsidR="00EF20BE" w:rsidRDefault="00EF20BE"/>
        </w:tc>
      </w:tr>
    </w:tbl>
    <w:p w:rsidR="00EF20BE" w:rsidRDefault="00EF20BE">
      <w:pPr>
        <w:rPr>
          <w:rFonts w:ascii="ＭＳ 明朝" w:hAnsi="ＭＳ 明朝" w:hint="eastAsia"/>
        </w:rPr>
      </w:pPr>
      <w:r>
        <w:rPr>
          <w:rFonts w:ascii="ＭＳ 明朝" w:hAnsi="ＭＳ 明朝"/>
        </w:rPr>
        <w:br w:type="page"/>
      </w:r>
    </w:p>
    <w:p w:rsidR="00EF20BE" w:rsidRDefault="00EF20BE">
      <w:pPr>
        <w:jc w:val="center"/>
        <w:rPr>
          <w:rFonts w:ascii="ＭＳ 明朝" w:hAnsi="ＭＳ ゴシック" w:hint="eastAsia"/>
          <w:sz w:val="24"/>
        </w:rPr>
      </w:pPr>
      <w:r>
        <w:rPr>
          <w:rFonts w:ascii="ＭＳ 明朝" w:hAnsi="ＭＳ ゴシック" w:hint="eastAsia"/>
          <w:sz w:val="24"/>
        </w:rPr>
        <w:t>目　　　次</w:t>
      </w:r>
    </w:p>
    <w:p w:rsidR="00EF20BE" w:rsidRDefault="00EF20BE"/>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810"/>
        <w:gridCol w:w="6801"/>
        <w:gridCol w:w="1092"/>
      </w:tblGrid>
      <w:tr w:rsidR="00EF20BE" w:rsidTr="00CC135F">
        <w:tblPrEx>
          <w:tblCellMar>
            <w:top w:w="0" w:type="dxa"/>
            <w:bottom w:w="0" w:type="dxa"/>
          </w:tblCellMar>
        </w:tblPrEx>
        <w:tc>
          <w:tcPr>
            <w:tcW w:w="810" w:type="dxa"/>
            <w:tcBorders>
              <w:top w:val="dotted" w:sz="2" w:space="0" w:color="auto"/>
              <w:left w:val="dotted" w:sz="2" w:space="0" w:color="auto"/>
              <w:bottom w:val="dotted" w:sz="2" w:space="0" w:color="auto"/>
              <w:right w:val="dotted" w:sz="2" w:space="0" w:color="auto"/>
            </w:tcBorders>
          </w:tcPr>
          <w:p w:rsidR="00EF20BE" w:rsidRDefault="00EF20BE">
            <w:pPr>
              <w:jc w:val="center"/>
              <w:rPr>
                <w:rFonts w:hint="eastAsia"/>
              </w:rPr>
            </w:pPr>
            <w:r>
              <w:rPr>
                <w:rFonts w:hint="eastAsia"/>
              </w:rPr>
              <w:t>1</w:t>
            </w:r>
          </w:p>
        </w:tc>
        <w:tc>
          <w:tcPr>
            <w:tcW w:w="6801" w:type="dxa"/>
            <w:tcBorders>
              <w:top w:val="dotted" w:sz="2" w:space="0" w:color="auto"/>
              <w:left w:val="dotted" w:sz="2" w:space="0" w:color="auto"/>
              <w:bottom w:val="dotted" w:sz="2" w:space="0" w:color="auto"/>
              <w:right w:val="dotted" w:sz="2" w:space="0" w:color="auto"/>
            </w:tcBorders>
          </w:tcPr>
          <w:p w:rsidR="00EF20BE" w:rsidRDefault="00EF20BE">
            <w:pPr>
              <w:pStyle w:val="a5"/>
              <w:tabs>
                <w:tab w:val="clear" w:pos="4252"/>
                <w:tab w:val="clear" w:pos="8504"/>
              </w:tabs>
              <w:snapToGrid/>
              <w:rPr>
                <w:rFonts w:ascii="ＭＳ 明朝" w:hAnsi="ＭＳ 明朝" w:hint="eastAsia"/>
                <w:szCs w:val="21"/>
              </w:rPr>
            </w:pPr>
            <w:r>
              <w:rPr>
                <w:rFonts w:hint="eastAsia"/>
              </w:rPr>
              <w:t>食事内容・量の決定～利用者様に適した食事サービスの計画作り～</w:t>
            </w:r>
          </w:p>
        </w:tc>
        <w:tc>
          <w:tcPr>
            <w:tcW w:w="1092" w:type="dxa"/>
            <w:tcBorders>
              <w:top w:val="dotted" w:sz="2" w:space="0" w:color="auto"/>
              <w:left w:val="dotted" w:sz="2" w:space="0" w:color="auto"/>
              <w:bottom w:val="dotted" w:sz="2" w:space="0" w:color="auto"/>
              <w:right w:val="dotted" w:sz="2" w:space="0" w:color="auto"/>
            </w:tcBorders>
          </w:tcPr>
          <w:p w:rsidR="00EF20BE" w:rsidRDefault="00940989">
            <w:pPr>
              <w:rPr>
                <w:rFonts w:hint="eastAsia"/>
              </w:rPr>
            </w:pPr>
            <w:r>
              <w:rPr>
                <w:rFonts w:hint="eastAsia"/>
              </w:rPr>
              <w:t>3</w:t>
            </w:r>
            <w:r w:rsidR="00EF20BE">
              <w:rPr>
                <w:rFonts w:hint="eastAsia"/>
              </w:rPr>
              <w:t>頁</w:t>
            </w: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jc w:val="center"/>
              <w:rPr>
                <w:rFonts w:hint="eastAsia"/>
              </w:rPr>
            </w:pPr>
            <w:r>
              <w:rPr>
                <w:rFonts w:hint="eastAsia"/>
              </w:rPr>
              <w:t>2</w:t>
            </w:r>
          </w:p>
        </w:tc>
        <w:tc>
          <w:tcPr>
            <w:tcW w:w="6801" w:type="dxa"/>
            <w:tcBorders>
              <w:top w:val="dotted" w:sz="2" w:space="0" w:color="auto"/>
              <w:left w:val="dotted" w:sz="2" w:space="0" w:color="auto"/>
              <w:right w:val="dotted" w:sz="2" w:space="0" w:color="auto"/>
            </w:tcBorders>
          </w:tcPr>
          <w:p w:rsidR="00EF20BE" w:rsidRDefault="00EF20BE">
            <w:pPr>
              <w:pStyle w:val="a5"/>
              <w:tabs>
                <w:tab w:val="clear" w:pos="4252"/>
                <w:tab w:val="clear" w:pos="8504"/>
              </w:tabs>
              <w:snapToGrid/>
              <w:rPr>
                <w:rFonts w:hint="eastAsia"/>
              </w:rPr>
            </w:pPr>
            <w:r>
              <w:rPr>
                <w:rFonts w:ascii="ＭＳ 明朝" w:hAnsi="ＭＳ 明朝" w:hint="eastAsia"/>
                <w:szCs w:val="21"/>
              </w:rPr>
              <w:t>食事摂食量の調査～利用者様に適した食事になっているかの確認調査～</w:t>
            </w: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jc w:val="center"/>
              <w:rPr>
                <w:rFonts w:hint="eastAsia"/>
              </w:rPr>
            </w:pPr>
            <w:r>
              <w:rPr>
                <w:rFonts w:hint="eastAsia"/>
              </w:rPr>
              <w:t>3</w:t>
            </w:r>
          </w:p>
        </w:tc>
        <w:tc>
          <w:tcPr>
            <w:tcW w:w="6801" w:type="dxa"/>
            <w:tcBorders>
              <w:top w:val="dotted" w:sz="2" w:space="0" w:color="auto"/>
              <w:left w:val="dotted" w:sz="2" w:space="0" w:color="auto"/>
              <w:right w:val="dotted" w:sz="2" w:space="0" w:color="auto"/>
            </w:tcBorders>
          </w:tcPr>
          <w:p w:rsidR="00EF20BE" w:rsidRDefault="00EF20BE">
            <w:pPr>
              <w:pStyle w:val="a5"/>
              <w:tabs>
                <w:tab w:val="clear" w:pos="4252"/>
                <w:tab w:val="clear" w:pos="8504"/>
              </w:tabs>
              <w:snapToGrid/>
              <w:rPr>
                <w:rFonts w:ascii="ＭＳ 明朝" w:hAnsi="ＭＳ 明朝" w:hint="eastAsia"/>
                <w:szCs w:val="21"/>
              </w:rPr>
            </w:pPr>
            <w:r>
              <w:rPr>
                <w:rFonts w:hint="eastAsia"/>
              </w:rPr>
              <w:t>食事ケア～利用者様に合った食事環境、食事ケアの提供実践～</w:t>
            </w:r>
          </w:p>
        </w:tc>
        <w:tc>
          <w:tcPr>
            <w:tcW w:w="1092" w:type="dxa"/>
            <w:tcBorders>
              <w:top w:val="dotted" w:sz="2" w:space="0" w:color="auto"/>
              <w:left w:val="dotted" w:sz="2" w:space="0" w:color="auto"/>
              <w:right w:val="dotted" w:sz="2" w:space="0" w:color="auto"/>
            </w:tcBorders>
          </w:tcPr>
          <w:p w:rsidR="00EF20BE" w:rsidRDefault="00940989">
            <w:pPr>
              <w:rPr>
                <w:rFonts w:hint="eastAsia"/>
              </w:rPr>
            </w:pPr>
            <w:r>
              <w:rPr>
                <w:rFonts w:hint="eastAsia"/>
              </w:rPr>
              <w:t>4</w:t>
            </w:r>
            <w:r w:rsidR="00EF20BE">
              <w:rPr>
                <w:rFonts w:hint="eastAsia"/>
              </w:rPr>
              <w:t>頁</w:t>
            </w: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jc w:val="cente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jc w:val="cente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jc w:val="cente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jc w:val="cente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jc w:val="cente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ascii="ＭＳ 明朝" w:hAnsi="ＭＳ 明朝" w:hint="eastAsia"/>
                <w:szCs w:val="21"/>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ascii="ＭＳ 明朝" w:hAnsi="ＭＳ 明朝" w:hint="eastAsia"/>
                <w:szCs w:val="21"/>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r>
      <w:tr w:rsidR="00EF20BE" w:rsidTr="00CC135F">
        <w:tblPrEx>
          <w:tblCellMar>
            <w:top w:w="0" w:type="dxa"/>
            <w:bottom w:w="0" w:type="dxa"/>
          </w:tblCellMar>
        </w:tblPrEx>
        <w:tc>
          <w:tcPr>
            <w:tcW w:w="810"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c>
          <w:tcPr>
            <w:tcW w:w="6801"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EF20BE" w:rsidRDefault="00EF20BE">
            <w:pPr>
              <w:rPr>
                <w:rFonts w:hint="eastAsia"/>
              </w:rPr>
            </w:pPr>
          </w:p>
        </w:tc>
      </w:tr>
    </w:tbl>
    <w:p w:rsidR="00EF20BE" w:rsidRDefault="00EF20BE">
      <w:pPr>
        <w:numPr>
          <w:ilvl w:val="0"/>
          <w:numId w:val="24"/>
        </w:numPr>
        <w:rPr>
          <w:rFonts w:hint="eastAsia"/>
          <w:b/>
          <w:bCs/>
        </w:rPr>
      </w:pPr>
      <w:r>
        <w:rPr>
          <w:rFonts w:eastAsia="ＭＳ ゴシック"/>
        </w:rPr>
        <w:br w:type="page"/>
      </w:r>
      <w:r>
        <w:rPr>
          <w:rFonts w:hint="eastAsia"/>
          <w:b/>
          <w:bCs/>
        </w:rPr>
        <w:lastRenderedPageBreak/>
        <w:t>食事内容・量の決定～利用者様に適した食事サービスの計画作り～</w:t>
      </w:r>
    </w:p>
    <w:p w:rsidR="00EF20BE" w:rsidRDefault="00EF20BE">
      <w:pPr>
        <w:rPr>
          <w:rFonts w:hint="eastAsia"/>
          <w:b/>
          <w:bCs/>
        </w:rPr>
      </w:pPr>
    </w:p>
    <w:p w:rsidR="00EF20BE" w:rsidRDefault="00EF20BE">
      <w:pPr>
        <w:pStyle w:val="a5"/>
        <w:numPr>
          <w:ilvl w:val="1"/>
          <w:numId w:val="24"/>
        </w:numPr>
        <w:tabs>
          <w:tab w:val="clear" w:pos="4252"/>
          <w:tab w:val="clear" w:pos="8504"/>
        </w:tabs>
        <w:snapToGrid/>
        <w:rPr>
          <w:rFonts w:hint="eastAsia"/>
        </w:rPr>
      </w:pPr>
      <w:r>
        <w:rPr>
          <w:rFonts w:hint="eastAsia"/>
        </w:rPr>
        <w:t>嗜好調査、食事歴調査</w:t>
      </w:r>
    </w:p>
    <w:p w:rsidR="00EF20BE" w:rsidRDefault="00EF20BE">
      <w:pPr>
        <w:numPr>
          <w:ilvl w:val="2"/>
          <w:numId w:val="24"/>
        </w:numPr>
        <w:rPr>
          <w:rFonts w:hint="eastAsia"/>
        </w:rPr>
      </w:pPr>
      <w:r>
        <w:rPr>
          <w:rFonts w:hint="eastAsia"/>
        </w:rPr>
        <w:t>好き嫌い</w:t>
      </w:r>
    </w:p>
    <w:p w:rsidR="00EF20BE" w:rsidRDefault="00EF20BE">
      <w:pPr>
        <w:numPr>
          <w:ilvl w:val="2"/>
          <w:numId w:val="24"/>
        </w:numPr>
        <w:rPr>
          <w:rFonts w:hint="eastAsia"/>
        </w:rPr>
      </w:pPr>
      <w:r>
        <w:rPr>
          <w:rFonts w:hint="eastAsia"/>
        </w:rPr>
        <w:t>味付け</w:t>
      </w:r>
    </w:p>
    <w:p w:rsidR="00EF20BE" w:rsidRDefault="00EF20BE">
      <w:pPr>
        <w:numPr>
          <w:ilvl w:val="2"/>
          <w:numId w:val="24"/>
        </w:numPr>
        <w:rPr>
          <w:rFonts w:hint="eastAsia"/>
        </w:rPr>
      </w:pPr>
      <w:r>
        <w:rPr>
          <w:rFonts w:hint="eastAsia"/>
        </w:rPr>
        <w:t>量</w:t>
      </w:r>
    </w:p>
    <w:p w:rsidR="00EF20BE" w:rsidRDefault="00EF20BE">
      <w:pPr>
        <w:numPr>
          <w:ilvl w:val="2"/>
          <w:numId w:val="24"/>
        </w:numPr>
        <w:rPr>
          <w:rFonts w:hint="eastAsia"/>
        </w:rPr>
      </w:pPr>
      <w:r>
        <w:rPr>
          <w:rFonts w:hint="eastAsia"/>
        </w:rPr>
        <w:t>硬さ</w:t>
      </w:r>
    </w:p>
    <w:p w:rsidR="00EF20BE" w:rsidRDefault="00EF20BE">
      <w:pPr>
        <w:numPr>
          <w:ilvl w:val="2"/>
          <w:numId w:val="24"/>
        </w:numPr>
        <w:rPr>
          <w:rFonts w:hint="eastAsia"/>
        </w:rPr>
      </w:pPr>
      <w:r>
        <w:rPr>
          <w:rFonts w:hint="eastAsia"/>
        </w:rPr>
        <w:t>盛り付け</w:t>
      </w:r>
    </w:p>
    <w:p w:rsidR="00EF20BE" w:rsidRDefault="00EF20BE">
      <w:pPr>
        <w:numPr>
          <w:ilvl w:val="2"/>
          <w:numId w:val="24"/>
        </w:numPr>
        <w:rPr>
          <w:rFonts w:hint="eastAsia"/>
        </w:rPr>
      </w:pPr>
      <w:r>
        <w:rPr>
          <w:rFonts w:hint="eastAsia"/>
        </w:rPr>
        <w:t>温度</w:t>
      </w:r>
    </w:p>
    <w:p w:rsidR="00EF20BE" w:rsidRDefault="00EF20BE">
      <w:pPr>
        <w:numPr>
          <w:ilvl w:val="2"/>
          <w:numId w:val="24"/>
        </w:numPr>
        <w:rPr>
          <w:rFonts w:hint="eastAsia"/>
        </w:rPr>
      </w:pPr>
      <w:r>
        <w:rPr>
          <w:rFonts w:hint="eastAsia"/>
        </w:rPr>
        <w:t>食物アレルギー</w:t>
      </w:r>
    </w:p>
    <w:p w:rsidR="00EF20BE" w:rsidRDefault="00EF20BE">
      <w:pPr>
        <w:numPr>
          <w:ilvl w:val="2"/>
          <w:numId w:val="24"/>
        </w:numPr>
        <w:rPr>
          <w:rFonts w:hint="eastAsia"/>
        </w:rPr>
      </w:pPr>
      <w:r>
        <w:rPr>
          <w:rFonts w:hint="eastAsia"/>
        </w:rPr>
        <w:t>食事の時間帯</w:t>
      </w:r>
    </w:p>
    <w:p w:rsidR="00EF20BE" w:rsidRDefault="00EF20BE">
      <w:pPr>
        <w:numPr>
          <w:ilvl w:val="2"/>
          <w:numId w:val="24"/>
        </w:numPr>
        <w:rPr>
          <w:rFonts w:hint="eastAsia"/>
        </w:rPr>
      </w:pPr>
      <w:r>
        <w:rPr>
          <w:rFonts w:hint="eastAsia"/>
        </w:rPr>
        <w:t>食事の所要時間</w:t>
      </w:r>
    </w:p>
    <w:p w:rsidR="00EF20BE" w:rsidRDefault="00EF20BE">
      <w:pPr>
        <w:numPr>
          <w:ilvl w:val="2"/>
          <w:numId w:val="24"/>
        </w:numPr>
        <w:rPr>
          <w:rFonts w:hint="eastAsia"/>
        </w:rPr>
      </w:pPr>
      <w:r>
        <w:rPr>
          <w:rFonts w:hint="eastAsia"/>
        </w:rPr>
        <w:t>昔からの食事の遍歴</w:t>
      </w:r>
    </w:p>
    <w:p w:rsidR="00EF20BE" w:rsidRDefault="00EF20BE">
      <w:pPr>
        <w:ind w:leftChars="417" w:left="840" w:firstLineChars="398" w:firstLine="802"/>
        <w:rPr>
          <w:rFonts w:hint="eastAsia"/>
        </w:rPr>
      </w:pPr>
      <w:r>
        <w:rPr>
          <w:rFonts w:hint="eastAsia"/>
        </w:rPr>
        <w:t>上記項目について調査を行う</w:t>
      </w:r>
    </w:p>
    <w:p w:rsidR="00EF20BE" w:rsidRDefault="00EF20BE">
      <w:pPr>
        <w:rPr>
          <w:rFonts w:hint="eastAsia"/>
        </w:rPr>
      </w:pPr>
    </w:p>
    <w:p w:rsidR="00EF20BE" w:rsidRDefault="00EF20BE">
      <w:pPr>
        <w:numPr>
          <w:ilvl w:val="1"/>
          <w:numId w:val="24"/>
        </w:numPr>
        <w:rPr>
          <w:rFonts w:hint="eastAsia"/>
        </w:rPr>
      </w:pPr>
      <w:r>
        <w:rPr>
          <w:rFonts w:hint="eastAsia"/>
        </w:rPr>
        <w:t>疾病調査、栄養状態調査</w:t>
      </w:r>
    </w:p>
    <w:p w:rsidR="00EF20BE" w:rsidRDefault="00EF20BE">
      <w:pPr>
        <w:numPr>
          <w:ilvl w:val="2"/>
          <w:numId w:val="24"/>
        </w:numPr>
        <w:rPr>
          <w:rFonts w:hint="eastAsia"/>
        </w:rPr>
      </w:pPr>
      <w:r>
        <w:rPr>
          <w:rFonts w:hint="eastAsia"/>
        </w:rPr>
        <w:t>現在かかっている病気</w:t>
      </w:r>
    </w:p>
    <w:p w:rsidR="00EF20BE" w:rsidRDefault="00EF20BE">
      <w:pPr>
        <w:numPr>
          <w:ilvl w:val="2"/>
          <w:numId w:val="24"/>
        </w:numPr>
        <w:rPr>
          <w:rFonts w:hint="eastAsia"/>
        </w:rPr>
      </w:pPr>
      <w:r>
        <w:rPr>
          <w:rFonts w:hint="eastAsia"/>
        </w:rPr>
        <w:t>過去にかかっていた病気</w:t>
      </w:r>
    </w:p>
    <w:p w:rsidR="00EF20BE" w:rsidRDefault="00EF20BE">
      <w:pPr>
        <w:numPr>
          <w:ilvl w:val="2"/>
          <w:numId w:val="24"/>
        </w:numPr>
        <w:rPr>
          <w:rFonts w:hint="eastAsia"/>
        </w:rPr>
      </w:pPr>
      <w:r>
        <w:rPr>
          <w:rFonts w:hint="eastAsia"/>
        </w:rPr>
        <w:t>服薬状況</w:t>
      </w:r>
    </w:p>
    <w:p w:rsidR="00EF20BE" w:rsidRDefault="00EF20BE">
      <w:pPr>
        <w:numPr>
          <w:ilvl w:val="2"/>
          <w:numId w:val="24"/>
        </w:numPr>
        <w:rPr>
          <w:rFonts w:hint="eastAsia"/>
        </w:rPr>
      </w:pPr>
      <w:r>
        <w:rPr>
          <w:rFonts w:hint="eastAsia"/>
        </w:rPr>
        <w:t>薬との食べあわせ</w:t>
      </w:r>
    </w:p>
    <w:p w:rsidR="00EF20BE" w:rsidRDefault="00EF20BE">
      <w:pPr>
        <w:numPr>
          <w:ilvl w:val="2"/>
          <w:numId w:val="24"/>
        </w:numPr>
        <w:rPr>
          <w:rFonts w:hint="eastAsia"/>
        </w:rPr>
      </w:pPr>
      <w:r>
        <w:rPr>
          <w:rFonts w:hint="eastAsia"/>
        </w:rPr>
        <w:t>体重</w:t>
      </w:r>
    </w:p>
    <w:p w:rsidR="00EF20BE" w:rsidRDefault="00EF20BE">
      <w:pPr>
        <w:numPr>
          <w:ilvl w:val="2"/>
          <w:numId w:val="24"/>
        </w:numPr>
        <w:rPr>
          <w:rFonts w:hint="eastAsia"/>
        </w:rPr>
      </w:pPr>
      <w:r>
        <w:rPr>
          <w:rFonts w:hint="eastAsia"/>
        </w:rPr>
        <w:t>現在の体調</w:t>
      </w:r>
    </w:p>
    <w:p w:rsidR="00EF20BE" w:rsidRDefault="00EF20BE">
      <w:pPr>
        <w:ind w:firstLineChars="788" w:firstLine="1588"/>
        <w:rPr>
          <w:rFonts w:hint="eastAsia"/>
        </w:rPr>
      </w:pPr>
      <w:r>
        <w:rPr>
          <w:rFonts w:hint="eastAsia"/>
        </w:rPr>
        <w:t>上記項目について調査を行う</w:t>
      </w:r>
    </w:p>
    <w:p w:rsidR="00EF20BE" w:rsidRDefault="00EF20BE">
      <w:pPr>
        <w:rPr>
          <w:rFonts w:hint="eastAsia"/>
        </w:rPr>
      </w:pPr>
    </w:p>
    <w:p w:rsidR="00EF20BE" w:rsidRDefault="00EF20BE">
      <w:pPr>
        <w:numPr>
          <w:ilvl w:val="1"/>
          <w:numId w:val="24"/>
        </w:numPr>
        <w:rPr>
          <w:rFonts w:hint="eastAsia"/>
        </w:rPr>
      </w:pPr>
      <w:r>
        <w:rPr>
          <w:rFonts w:hint="eastAsia"/>
        </w:rPr>
        <w:t>口腔機能調査、身体機能調査</w:t>
      </w:r>
    </w:p>
    <w:p w:rsidR="00EF20BE" w:rsidRDefault="00EF20BE">
      <w:pPr>
        <w:numPr>
          <w:ilvl w:val="2"/>
          <w:numId w:val="24"/>
        </w:numPr>
        <w:rPr>
          <w:rFonts w:hint="eastAsia"/>
        </w:rPr>
      </w:pPr>
      <w:r>
        <w:rPr>
          <w:rFonts w:hint="eastAsia"/>
        </w:rPr>
        <w:t>嚥下機能</w:t>
      </w:r>
    </w:p>
    <w:p w:rsidR="00EF20BE" w:rsidRDefault="00EF20BE">
      <w:pPr>
        <w:numPr>
          <w:ilvl w:val="2"/>
          <w:numId w:val="24"/>
        </w:numPr>
        <w:rPr>
          <w:rFonts w:hint="eastAsia"/>
        </w:rPr>
      </w:pPr>
      <w:r>
        <w:rPr>
          <w:rFonts w:hint="eastAsia"/>
        </w:rPr>
        <w:t>呼吸機能</w:t>
      </w:r>
    </w:p>
    <w:p w:rsidR="00EF20BE" w:rsidRDefault="00EF20BE">
      <w:pPr>
        <w:numPr>
          <w:ilvl w:val="2"/>
          <w:numId w:val="24"/>
        </w:numPr>
        <w:rPr>
          <w:rFonts w:hint="eastAsia"/>
        </w:rPr>
      </w:pPr>
      <w:r>
        <w:rPr>
          <w:rFonts w:hint="eastAsia"/>
        </w:rPr>
        <w:t>そしゃく機能</w:t>
      </w:r>
    </w:p>
    <w:p w:rsidR="00EF20BE" w:rsidRDefault="00EF20BE">
      <w:pPr>
        <w:numPr>
          <w:ilvl w:val="2"/>
          <w:numId w:val="24"/>
        </w:numPr>
        <w:rPr>
          <w:rFonts w:hint="eastAsia"/>
        </w:rPr>
      </w:pPr>
      <w:r>
        <w:rPr>
          <w:rFonts w:hint="eastAsia"/>
        </w:rPr>
        <w:t>上肢機能</w:t>
      </w:r>
    </w:p>
    <w:p w:rsidR="00EF20BE" w:rsidRDefault="00EF20BE">
      <w:pPr>
        <w:numPr>
          <w:ilvl w:val="2"/>
          <w:numId w:val="24"/>
        </w:numPr>
        <w:rPr>
          <w:rFonts w:hint="eastAsia"/>
        </w:rPr>
      </w:pPr>
      <w:r>
        <w:rPr>
          <w:rFonts w:hint="eastAsia"/>
        </w:rPr>
        <w:t>座位のバランス</w:t>
      </w:r>
    </w:p>
    <w:p w:rsidR="00EF20BE" w:rsidRDefault="00EF20BE">
      <w:pPr>
        <w:numPr>
          <w:ilvl w:val="2"/>
          <w:numId w:val="24"/>
        </w:numPr>
        <w:rPr>
          <w:rFonts w:hint="eastAsia"/>
        </w:rPr>
      </w:pPr>
      <w:r>
        <w:rPr>
          <w:rFonts w:hint="eastAsia"/>
        </w:rPr>
        <w:t>認知機能</w:t>
      </w:r>
    </w:p>
    <w:p w:rsidR="00EF20BE" w:rsidRDefault="00EF20BE">
      <w:pPr>
        <w:ind w:firstLineChars="792" w:firstLine="1596"/>
        <w:rPr>
          <w:rFonts w:ascii="ＭＳ 明朝" w:hAnsi="ＭＳ 明朝" w:hint="eastAsia"/>
          <w:b/>
          <w:bCs/>
          <w:szCs w:val="21"/>
        </w:rPr>
      </w:pPr>
      <w:r>
        <w:rPr>
          <w:rFonts w:hint="eastAsia"/>
        </w:rPr>
        <w:t>上記項目について調査を行う</w:t>
      </w:r>
    </w:p>
    <w:p w:rsidR="00EF20BE" w:rsidRDefault="00EF20BE">
      <w:pPr>
        <w:rPr>
          <w:rFonts w:ascii="ＭＳ 明朝" w:hAnsi="ＭＳ 明朝" w:hint="eastAsia"/>
          <w:b/>
          <w:bCs/>
          <w:szCs w:val="21"/>
        </w:rPr>
      </w:pPr>
    </w:p>
    <w:p w:rsidR="00EF20BE" w:rsidRDefault="00EF20BE">
      <w:pPr>
        <w:numPr>
          <w:ilvl w:val="0"/>
          <w:numId w:val="24"/>
        </w:numPr>
        <w:rPr>
          <w:rFonts w:ascii="ＭＳ 明朝" w:hAnsi="ＭＳ 明朝" w:hint="eastAsia"/>
          <w:b/>
          <w:bCs/>
          <w:szCs w:val="21"/>
        </w:rPr>
      </w:pPr>
      <w:r>
        <w:rPr>
          <w:rFonts w:ascii="ＭＳ 明朝" w:hAnsi="ＭＳ 明朝" w:hint="eastAsia"/>
          <w:b/>
          <w:bCs/>
          <w:szCs w:val="21"/>
        </w:rPr>
        <w:t>食事摂食量の調査～利用者様に適した食事になっているかの確認調査～</w:t>
      </w:r>
    </w:p>
    <w:p w:rsidR="00EF20BE" w:rsidRDefault="00EF20BE">
      <w:pPr>
        <w:rPr>
          <w:rFonts w:ascii="ＭＳ 明朝" w:hAnsi="ＭＳ 明朝" w:hint="eastAsia"/>
          <w:b/>
          <w:bCs/>
          <w:szCs w:val="21"/>
        </w:rPr>
      </w:pPr>
    </w:p>
    <w:p w:rsidR="00EF20BE" w:rsidRDefault="00EF20BE">
      <w:pPr>
        <w:numPr>
          <w:ilvl w:val="1"/>
          <w:numId w:val="24"/>
        </w:numPr>
        <w:rPr>
          <w:rFonts w:ascii="ＭＳ 明朝" w:hAnsi="ＭＳ 明朝" w:hint="eastAsia"/>
          <w:szCs w:val="21"/>
        </w:rPr>
      </w:pPr>
      <w:r>
        <w:rPr>
          <w:rFonts w:ascii="ＭＳ 明朝" w:hAnsi="ＭＳ 明朝" w:hint="eastAsia"/>
          <w:szCs w:val="21"/>
        </w:rPr>
        <w:t>継続的嗜好調査</w:t>
      </w:r>
    </w:p>
    <w:p w:rsidR="00EF20BE" w:rsidRDefault="00EF20BE">
      <w:pPr>
        <w:ind w:left="780"/>
        <w:rPr>
          <w:rFonts w:hint="eastAsia"/>
        </w:rPr>
      </w:pPr>
      <w:r>
        <w:rPr>
          <w:rFonts w:hint="eastAsia"/>
        </w:rPr>
        <w:t>味の好み、量の好みなどは相対的なものなので、必ず現在の食事について味付けや量などをヒヤリングする</w:t>
      </w:r>
    </w:p>
    <w:p w:rsidR="00EF20BE" w:rsidRDefault="00EF20BE">
      <w:pPr>
        <w:rPr>
          <w:rFonts w:hint="eastAsia"/>
        </w:rPr>
      </w:pPr>
    </w:p>
    <w:p w:rsidR="00EF20BE" w:rsidRDefault="00EF20BE">
      <w:pPr>
        <w:numPr>
          <w:ilvl w:val="1"/>
          <w:numId w:val="24"/>
        </w:numPr>
        <w:rPr>
          <w:rFonts w:hint="eastAsia"/>
        </w:rPr>
      </w:pPr>
      <w:r>
        <w:rPr>
          <w:rFonts w:hint="eastAsia"/>
        </w:rPr>
        <w:t>残食調査</w:t>
      </w:r>
    </w:p>
    <w:p w:rsidR="00EF20BE" w:rsidRDefault="00EF20BE">
      <w:pPr>
        <w:ind w:left="780"/>
        <w:rPr>
          <w:rFonts w:hint="eastAsia"/>
        </w:rPr>
      </w:pPr>
      <w:r>
        <w:rPr>
          <w:rFonts w:hint="eastAsia"/>
        </w:rPr>
        <w:t>内容、量の両方の視点から調査する</w:t>
      </w:r>
    </w:p>
    <w:p w:rsidR="00EF20BE" w:rsidRDefault="00EF20BE">
      <w:pPr>
        <w:rPr>
          <w:rFonts w:hint="eastAsia"/>
        </w:rPr>
      </w:pPr>
    </w:p>
    <w:p w:rsidR="00EF20BE" w:rsidRDefault="00EF20BE">
      <w:pPr>
        <w:numPr>
          <w:ilvl w:val="1"/>
          <w:numId w:val="24"/>
        </w:numPr>
        <w:rPr>
          <w:rFonts w:hint="eastAsia"/>
        </w:rPr>
      </w:pPr>
      <w:r>
        <w:rPr>
          <w:rFonts w:hint="eastAsia"/>
        </w:rPr>
        <w:t>食事に関するアンケート調査（別紙「食事に関するアンケート」）</w:t>
      </w:r>
    </w:p>
    <w:p w:rsidR="00EF20BE" w:rsidRDefault="00EF20BE">
      <w:pPr>
        <w:ind w:left="780"/>
        <w:rPr>
          <w:rFonts w:hint="eastAsia"/>
        </w:rPr>
      </w:pPr>
      <w:r>
        <w:rPr>
          <w:rFonts w:hint="eastAsia"/>
        </w:rPr>
        <w:t>総合的な視点から調査する</w:t>
      </w:r>
    </w:p>
    <w:p w:rsidR="00EF20BE" w:rsidRDefault="00EF20BE">
      <w:pPr>
        <w:rPr>
          <w:rFonts w:hint="eastAsia"/>
        </w:rPr>
      </w:pPr>
    </w:p>
    <w:p w:rsidR="00EF20BE" w:rsidRDefault="00EF20BE">
      <w:pPr>
        <w:numPr>
          <w:ilvl w:val="1"/>
          <w:numId w:val="24"/>
        </w:numPr>
        <w:rPr>
          <w:rFonts w:hint="eastAsia"/>
        </w:rPr>
      </w:pPr>
      <w:r>
        <w:rPr>
          <w:rFonts w:hint="eastAsia"/>
        </w:rPr>
        <w:t>その他</w:t>
      </w:r>
    </w:p>
    <w:p w:rsidR="00EF20BE" w:rsidRDefault="00EF20BE">
      <w:pPr>
        <w:ind w:left="780"/>
        <w:rPr>
          <w:rFonts w:hint="eastAsia"/>
        </w:rPr>
      </w:pPr>
      <w:r>
        <w:rPr>
          <w:rFonts w:hint="eastAsia"/>
        </w:rPr>
        <w:t>食事摂取量の調査では、高品位の食事づくりと経費節減の両方の視点からチェックしましょう</w:t>
      </w:r>
    </w:p>
    <w:p w:rsidR="00EF20BE" w:rsidRDefault="00EF20BE">
      <w:pPr>
        <w:rPr>
          <w:rFonts w:hint="eastAsia"/>
        </w:rPr>
      </w:pPr>
    </w:p>
    <w:p w:rsidR="00EF20BE" w:rsidRDefault="00EF20BE">
      <w:pPr>
        <w:numPr>
          <w:ilvl w:val="0"/>
          <w:numId w:val="24"/>
        </w:numPr>
        <w:rPr>
          <w:rFonts w:hint="eastAsia"/>
          <w:b/>
          <w:bCs/>
        </w:rPr>
      </w:pPr>
      <w:r>
        <w:rPr>
          <w:rFonts w:hint="eastAsia"/>
          <w:b/>
          <w:bCs/>
        </w:rPr>
        <w:t>食事ケア～利用者様に合った食事環境、食事ケアの提供実践～</w:t>
      </w:r>
    </w:p>
    <w:p w:rsidR="00EF20BE" w:rsidRDefault="00EF20BE">
      <w:pPr>
        <w:rPr>
          <w:rFonts w:hint="eastAsia"/>
          <w:b/>
          <w:bCs/>
        </w:rPr>
      </w:pPr>
    </w:p>
    <w:p w:rsidR="00EF20BE" w:rsidRDefault="00EF20BE">
      <w:pPr>
        <w:pStyle w:val="a5"/>
        <w:numPr>
          <w:ilvl w:val="1"/>
          <w:numId w:val="24"/>
        </w:numPr>
        <w:tabs>
          <w:tab w:val="clear" w:pos="4252"/>
          <w:tab w:val="clear" w:pos="8504"/>
        </w:tabs>
        <w:snapToGrid/>
        <w:rPr>
          <w:rFonts w:hint="eastAsia"/>
        </w:rPr>
      </w:pPr>
      <w:r>
        <w:rPr>
          <w:rFonts w:hint="eastAsia"/>
        </w:rPr>
        <w:t>環境設定が良好かどうか</w:t>
      </w:r>
      <w:r w:rsidR="00CC135F">
        <w:rPr>
          <w:rFonts w:hint="eastAsia"/>
        </w:rPr>
        <w:t>、</w:t>
      </w:r>
      <w:r>
        <w:rPr>
          <w:rFonts w:hint="eastAsia"/>
        </w:rPr>
        <w:t>以下の点についてチェックをします</w:t>
      </w:r>
    </w:p>
    <w:p w:rsidR="00EF20BE" w:rsidRDefault="00EF20BE">
      <w:pPr>
        <w:numPr>
          <w:ilvl w:val="2"/>
          <w:numId w:val="24"/>
        </w:numPr>
        <w:rPr>
          <w:rFonts w:hint="eastAsia"/>
        </w:rPr>
      </w:pPr>
      <w:r>
        <w:rPr>
          <w:rFonts w:hint="eastAsia"/>
        </w:rPr>
        <w:t>テーブルの高さ</w:t>
      </w:r>
    </w:p>
    <w:p w:rsidR="00EF20BE" w:rsidRDefault="00EF20BE">
      <w:pPr>
        <w:numPr>
          <w:ilvl w:val="2"/>
          <w:numId w:val="24"/>
        </w:numPr>
        <w:rPr>
          <w:rFonts w:hint="eastAsia"/>
        </w:rPr>
      </w:pPr>
      <w:r>
        <w:rPr>
          <w:rFonts w:hint="eastAsia"/>
        </w:rPr>
        <w:t>椅子の高さ</w:t>
      </w:r>
    </w:p>
    <w:p w:rsidR="00EF20BE" w:rsidRDefault="00EF20BE">
      <w:pPr>
        <w:numPr>
          <w:ilvl w:val="2"/>
          <w:numId w:val="24"/>
        </w:numPr>
        <w:rPr>
          <w:rFonts w:hint="eastAsia"/>
        </w:rPr>
      </w:pPr>
      <w:r>
        <w:rPr>
          <w:rFonts w:hint="eastAsia"/>
        </w:rPr>
        <w:t>食器の種類</w:t>
      </w:r>
    </w:p>
    <w:p w:rsidR="00EF20BE" w:rsidRDefault="00EF20BE">
      <w:pPr>
        <w:numPr>
          <w:ilvl w:val="2"/>
          <w:numId w:val="24"/>
        </w:numPr>
        <w:rPr>
          <w:rFonts w:hint="eastAsia"/>
        </w:rPr>
      </w:pPr>
      <w:r>
        <w:rPr>
          <w:rFonts w:hint="eastAsia"/>
        </w:rPr>
        <w:t>食器の位置</w:t>
      </w:r>
    </w:p>
    <w:p w:rsidR="00EF20BE" w:rsidRDefault="00EF20BE">
      <w:pPr>
        <w:numPr>
          <w:ilvl w:val="2"/>
          <w:numId w:val="24"/>
        </w:numPr>
        <w:rPr>
          <w:rFonts w:hint="eastAsia"/>
        </w:rPr>
      </w:pPr>
      <w:r>
        <w:rPr>
          <w:rFonts w:hint="eastAsia"/>
        </w:rPr>
        <w:t>座席の位置</w:t>
      </w:r>
    </w:p>
    <w:p w:rsidR="00EF20BE" w:rsidRDefault="00EF20BE">
      <w:pPr>
        <w:rPr>
          <w:rFonts w:hint="eastAsia"/>
        </w:rPr>
      </w:pPr>
    </w:p>
    <w:p w:rsidR="00EF20BE" w:rsidRDefault="00EF20BE">
      <w:pPr>
        <w:numPr>
          <w:ilvl w:val="1"/>
          <w:numId w:val="24"/>
        </w:numPr>
        <w:rPr>
          <w:rFonts w:hint="eastAsia"/>
        </w:rPr>
      </w:pPr>
      <w:r>
        <w:rPr>
          <w:rFonts w:hint="eastAsia"/>
        </w:rPr>
        <w:t>おいしい食事を提供できているか</w:t>
      </w:r>
      <w:r w:rsidR="00CC135F">
        <w:rPr>
          <w:rFonts w:hint="eastAsia"/>
        </w:rPr>
        <w:t>、</w:t>
      </w:r>
      <w:r>
        <w:rPr>
          <w:rFonts w:hint="eastAsia"/>
        </w:rPr>
        <w:t>以下の点についてチェックをします</w:t>
      </w:r>
    </w:p>
    <w:p w:rsidR="00EF20BE" w:rsidRDefault="00EF20BE">
      <w:pPr>
        <w:numPr>
          <w:ilvl w:val="2"/>
          <w:numId w:val="24"/>
        </w:numPr>
        <w:rPr>
          <w:rFonts w:hint="eastAsia"/>
        </w:rPr>
      </w:pPr>
      <w:r>
        <w:rPr>
          <w:rFonts w:hint="eastAsia"/>
        </w:rPr>
        <w:t>五感で楽しめる食事</w:t>
      </w:r>
    </w:p>
    <w:p w:rsidR="00EF20BE" w:rsidRDefault="00EF20BE">
      <w:pPr>
        <w:numPr>
          <w:ilvl w:val="2"/>
          <w:numId w:val="24"/>
        </w:numPr>
        <w:rPr>
          <w:rFonts w:hint="eastAsia"/>
        </w:rPr>
      </w:pPr>
      <w:r>
        <w:rPr>
          <w:rFonts w:hint="eastAsia"/>
        </w:rPr>
        <w:t>適温</w:t>
      </w:r>
    </w:p>
    <w:p w:rsidR="00EF20BE" w:rsidRDefault="00EF20BE">
      <w:pPr>
        <w:numPr>
          <w:ilvl w:val="2"/>
          <w:numId w:val="24"/>
        </w:numPr>
        <w:rPr>
          <w:rFonts w:hint="eastAsia"/>
        </w:rPr>
      </w:pPr>
      <w:r>
        <w:rPr>
          <w:rFonts w:hint="eastAsia"/>
        </w:rPr>
        <w:t>本人の好みを考慮しているか</w:t>
      </w:r>
    </w:p>
    <w:p w:rsidR="00EF20BE" w:rsidRDefault="00EF20BE">
      <w:pPr>
        <w:numPr>
          <w:ilvl w:val="2"/>
          <w:numId w:val="24"/>
        </w:numPr>
        <w:rPr>
          <w:rFonts w:hint="eastAsia"/>
        </w:rPr>
      </w:pPr>
      <w:r>
        <w:rPr>
          <w:rFonts w:hint="eastAsia"/>
        </w:rPr>
        <w:t>清潔感があるか</w:t>
      </w:r>
    </w:p>
    <w:p w:rsidR="00EF20BE" w:rsidRDefault="00EF20BE">
      <w:pPr>
        <w:numPr>
          <w:ilvl w:val="2"/>
          <w:numId w:val="24"/>
        </w:numPr>
        <w:rPr>
          <w:rFonts w:hint="eastAsia"/>
        </w:rPr>
      </w:pPr>
      <w:r>
        <w:rPr>
          <w:rFonts w:hint="eastAsia"/>
        </w:rPr>
        <w:t>おいしい味か</w:t>
      </w:r>
    </w:p>
    <w:p w:rsidR="00EF20BE" w:rsidRDefault="00EF20BE">
      <w:pPr>
        <w:rPr>
          <w:rFonts w:hint="eastAsia"/>
        </w:rPr>
      </w:pPr>
    </w:p>
    <w:p w:rsidR="00EF20BE" w:rsidRDefault="00CC135F">
      <w:pPr>
        <w:numPr>
          <w:ilvl w:val="1"/>
          <w:numId w:val="24"/>
        </w:numPr>
        <w:rPr>
          <w:rFonts w:hint="eastAsia"/>
        </w:rPr>
      </w:pPr>
      <w:r>
        <w:rPr>
          <w:rFonts w:hint="eastAsia"/>
        </w:rPr>
        <w:t>食事のリスクマネジメントに関しては、</w:t>
      </w:r>
      <w:r w:rsidR="00EF20BE">
        <w:rPr>
          <w:rFonts w:hint="eastAsia"/>
        </w:rPr>
        <w:t>以下の点についてチェックをします</w:t>
      </w:r>
    </w:p>
    <w:p w:rsidR="00EF20BE" w:rsidRDefault="00EF20BE">
      <w:pPr>
        <w:numPr>
          <w:ilvl w:val="2"/>
          <w:numId w:val="24"/>
        </w:numPr>
        <w:rPr>
          <w:rFonts w:hint="eastAsia"/>
        </w:rPr>
      </w:pPr>
      <w:r>
        <w:rPr>
          <w:rFonts w:hint="eastAsia"/>
        </w:rPr>
        <w:t>誤嚥性肺炎</w:t>
      </w:r>
    </w:p>
    <w:p w:rsidR="00EF20BE" w:rsidRDefault="00EF20BE">
      <w:pPr>
        <w:numPr>
          <w:ilvl w:val="2"/>
          <w:numId w:val="24"/>
        </w:numPr>
        <w:rPr>
          <w:rFonts w:hint="eastAsia"/>
        </w:rPr>
      </w:pPr>
      <w:r>
        <w:rPr>
          <w:rFonts w:hint="eastAsia"/>
        </w:rPr>
        <w:t>窒息</w:t>
      </w:r>
    </w:p>
    <w:p w:rsidR="00EF20BE" w:rsidRDefault="00EF20BE">
      <w:pPr>
        <w:numPr>
          <w:ilvl w:val="2"/>
          <w:numId w:val="24"/>
        </w:numPr>
        <w:rPr>
          <w:rFonts w:hint="eastAsia"/>
        </w:rPr>
      </w:pPr>
      <w:r>
        <w:rPr>
          <w:rFonts w:hint="eastAsia"/>
        </w:rPr>
        <w:t>食中毒</w:t>
      </w:r>
    </w:p>
    <w:p w:rsidR="00EF20BE" w:rsidRDefault="00EF20BE">
      <w:pPr>
        <w:numPr>
          <w:ilvl w:val="2"/>
          <w:numId w:val="24"/>
        </w:numPr>
        <w:rPr>
          <w:rFonts w:hint="eastAsia"/>
        </w:rPr>
      </w:pPr>
      <w:r>
        <w:rPr>
          <w:rFonts w:hint="eastAsia"/>
        </w:rPr>
        <w:t>薬との食べあわせ</w:t>
      </w:r>
    </w:p>
    <w:p w:rsidR="00EF20BE" w:rsidRDefault="00EF20BE">
      <w:pPr>
        <w:numPr>
          <w:ilvl w:val="2"/>
          <w:numId w:val="24"/>
        </w:numPr>
        <w:rPr>
          <w:rFonts w:hint="eastAsia"/>
        </w:rPr>
      </w:pPr>
      <w:r>
        <w:rPr>
          <w:rFonts w:hint="eastAsia"/>
        </w:rPr>
        <w:t>食事介助</w:t>
      </w:r>
    </w:p>
    <w:p w:rsidR="00EF20BE" w:rsidRDefault="00EF20BE">
      <w:pPr>
        <w:numPr>
          <w:ilvl w:val="2"/>
          <w:numId w:val="24"/>
        </w:numPr>
        <w:rPr>
          <w:rFonts w:hint="eastAsia"/>
        </w:rPr>
      </w:pPr>
      <w:r>
        <w:rPr>
          <w:rFonts w:hint="eastAsia"/>
        </w:rPr>
        <w:t>低栄養</w:t>
      </w:r>
    </w:p>
    <w:p w:rsidR="00EF20BE" w:rsidRDefault="00EF20BE">
      <w:pPr>
        <w:numPr>
          <w:ilvl w:val="2"/>
          <w:numId w:val="24"/>
        </w:numPr>
        <w:rPr>
          <w:rFonts w:hint="eastAsia"/>
        </w:rPr>
      </w:pPr>
      <w:r>
        <w:rPr>
          <w:rFonts w:hint="eastAsia"/>
        </w:rPr>
        <w:t>偏食</w:t>
      </w:r>
    </w:p>
    <w:p w:rsidR="00EF20BE" w:rsidRDefault="00EF20BE">
      <w:pPr>
        <w:numPr>
          <w:ilvl w:val="2"/>
          <w:numId w:val="24"/>
        </w:numPr>
        <w:rPr>
          <w:rFonts w:hint="eastAsia"/>
        </w:rPr>
      </w:pPr>
      <w:r>
        <w:rPr>
          <w:rFonts w:hint="eastAsia"/>
        </w:rPr>
        <w:t>糖尿病の人</w:t>
      </w:r>
    </w:p>
    <w:sectPr w:rsidR="00EF20BE" w:rsidSect="00E92C2E">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567" w:footer="567" w:gutter="0"/>
      <w:pgNumType w:start="0"/>
      <w:cols w:space="425"/>
      <w:titlePg/>
      <w:docGrid w:type="linesAndChars" w:linePitch="32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2E" w:rsidRDefault="00FA232E">
      <w:r>
        <w:separator/>
      </w:r>
    </w:p>
  </w:endnote>
  <w:endnote w:type="continuationSeparator" w:id="0">
    <w:p w:rsidR="00FA232E" w:rsidRDefault="00FA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7B" w:rsidRDefault="006951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2E" w:rsidRDefault="00E92C2E">
    <w:pPr>
      <w:pStyle w:val="a6"/>
      <w:jc w:val="center"/>
    </w:pPr>
    <w:r>
      <w:fldChar w:fldCharType="begin"/>
    </w:r>
    <w:r>
      <w:instrText>PAGE   \* MERGEFORMAT</w:instrText>
    </w:r>
    <w:r>
      <w:fldChar w:fldCharType="separate"/>
    </w:r>
    <w:r w:rsidR="00D83CC2" w:rsidRPr="00D83CC2">
      <w:rPr>
        <w:noProof/>
        <w:lang w:val="ja-JP"/>
      </w:rPr>
      <w:t>1</w:t>
    </w:r>
    <w:r>
      <w:fldChar w:fldCharType="end"/>
    </w:r>
  </w:p>
  <w:p w:rsidR="00EF20BE" w:rsidRDefault="00EF20BE">
    <w:pPr>
      <w:pStyle w:val="a6"/>
      <w:jc w:val="center"/>
      <w:rPr>
        <w:rFonts w:ascii="ＭＳ ゴシック" w:eastAsia="ＭＳ ゴシック" w:hAnsi="ＭＳ ゴシック" w:hint="eastAs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2E" w:rsidRDefault="00E92C2E">
    <w:pPr>
      <w:pStyle w:val="a6"/>
      <w:jc w:val="center"/>
    </w:pPr>
    <w:r>
      <w:rPr>
        <w:rFonts w:hint="eastAsia"/>
      </w:rPr>
      <w:t xml:space="preserve">　</w:t>
    </w:r>
  </w:p>
  <w:p w:rsidR="00E92C2E" w:rsidRDefault="00E92C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2E" w:rsidRDefault="00FA232E">
      <w:r>
        <w:separator/>
      </w:r>
    </w:p>
  </w:footnote>
  <w:footnote w:type="continuationSeparator" w:id="0">
    <w:p w:rsidR="00FA232E" w:rsidRDefault="00FA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7B" w:rsidRDefault="006951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BE" w:rsidRDefault="00D83CC2">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EF20BE">
      <w:rPr>
        <w:rFonts w:ascii="ＭＳ ゴシック" w:eastAsia="ＭＳ ゴシック" w:hAnsi="ＭＳ ゴシック" w:hint="eastAsia"/>
        <w:sz w:val="20"/>
        <w:szCs w:val="20"/>
      </w:rPr>
      <w:t>〔会社名を入力してください〕食事ケアマニュアル（初版）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7B" w:rsidRDefault="006951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91C"/>
    <w:multiLevelType w:val="hybridMultilevel"/>
    <w:tmpl w:val="ACA0F0A8"/>
    <w:lvl w:ilvl="0" w:tplc="D6CAB732">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9C16CE"/>
    <w:multiLevelType w:val="hybridMultilevel"/>
    <w:tmpl w:val="2640DADA"/>
    <w:lvl w:ilvl="0" w:tplc="5678CD8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460651"/>
    <w:multiLevelType w:val="hybridMultilevel"/>
    <w:tmpl w:val="B9487194"/>
    <w:lvl w:ilvl="0" w:tplc="F9FA8736">
      <w:start w:val="4"/>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7329EF"/>
    <w:multiLevelType w:val="hybridMultilevel"/>
    <w:tmpl w:val="85520EF0"/>
    <w:lvl w:ilvl="0" w:tplc="F6C8018E">
      <w:start w:val="6"/>
      <w:numFmt w:val="decimalFullWidth"/>
      <w:lvlText w:val="第%1条"/>
      <w:lvlJc w:val="left"/>
      <w:pPr>
        <w:tabs>
          <w:tab w:val="num" w:pos="810"/>
        </w:tabs>
        <w:ind w:left="810" w:hanging="810"/>
      </w:pPr>
      <w:rPr>
        <w:rFonts w:hint="default"/>
      </w:rPr>
    </w:lvl>
    <w:lvl w:ilvl="1" w:tplc="8990F34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F36298"/>
    <w:multiLevelType w:val="hybridMultilevel"/>
    <w:tmpl w:val="24EE3452"/>
    <w:lvl w:ilvl="0" w:tplc="44D02DB6">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20A4D8E"/>
    <w:multiLevelType w:val="hybridMultilevel"/>
    <w:tmpl w:val="55121AEA"/>
    <w:lvl w:ilvl="0" w:tplc="90801B08">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81407"/>
    <w:multiLevelType w:val="hybridMultilevel"/>
    <w:tmpl w:val="FE129A48"/>
    <w:lvl w:ilvl="0" w:tplc="0BB0E4A4">
      <w:start w:val="2"/>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2984EDF"/>
    <w:multiLevelType w:val="hybridMultilevel"/>
    <w:tmpl w:val="82F68FD4"/>
    <w:lvl w:ilvl="0" w:tplc="4A703CD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8230860"/>
    <w:multiLevelType w:val="hybridMultilevel"/>
    <w:tmpl w:val="285EFF02"/>
    <w:lvl w:ilvl="0" w:tplc="6C4CFDA0">
      <w:start w:val="1"/>
      <w:numFmt w:val="decimalFullWidth"/>
      <w:lvlText w:val="第%1条"/>
      <w:lvlJc w:val="left"/>
      <w:pPr>
        <w:tabs>
          <w:tab w:val="num" w:pos="1140"/>
        </w:tabs>
        <w:ind w:left="1140" w:hanging="1140"/>
      </w:pPr>
      <w:rPr>
        <w:rFonts w:hint="eastAsia"/>
      </w:rPr>
    </w:lvl>
    <w:lvl w:ilvl="1" w:tplc="83920DE0">
      <w:start w:val="2"/>
      <w:numFmt w:val="decimal"/>
      <w:lvlText w:val="第%2章"/>
      <w:lvlJc w:val="left"/>
      <w:pPr>
        <w:tabs>
          <w:tab w:val="num" w:pos="1350"/>
        </w:tabs>
        <w:ind w:left="1350" w:hanging="930"/>
      </w:pPr>
      <w:rPr>
        <w:rFonts w:hint="eastAsia"/>
      </w:rPr>
    </w:lvl>
    <w:lvl w:ilvl="2" w:tplc="FE2098DC">
      <w:start w:val="1"/>
      <w:numFmt w:val="decimalFullWidth"/>
      <w:lvlText w:val="（%3）"/>
      <w:lvlJc w:val="left"/>
      <w:pPr>
        <w:tabs>
          <w:tab w:val="num" w:pos="1560"/>
        </w:tabs>
        <w:ind w:left="1560" w:hanging="720"/>
      </w:pPr>
      <w:rPr>
        <w:rFonts w:hint="eastAsia"/>
      </w:rPr>
    </w:lvl>
    <w:lvl w:ilvl="3" w:tplc="90A0CA1A">
      <w:start w:val="4"/>
      <w:numFmt w:val="decimalFullWidth"/>
      <w:lvlText w:val="第%4章"/>
      <w:lvlJc w:val="left"/>
      <w:pPr>
        <w:tabs>
          <w:tab w:val="num" w:pos="2070"/>
        </w:tabs>
        <w:ind w:left="2070" w:hanging="81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EE460E"/>
    <w:multiLevelType w:val="hybridMultilevel"/>
    <w:tmpl w:val="B6CAFFB8"/>
    <w:lvl w:ilvl="0" w:tplc="7102DC52">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48B6C61"/>
    <w:multiLevelType w:val="hybridMultilevel"/>
    <w:tmpl w:val="FD38D754"/>
    <w:lvl w:ilvl="0" w:tplc="0850442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3B835215"/>
    <w:multiLevelType w:val="hybridMultilevel"/>
    <w:tmpl w:val="955A25E6"/>
    <w:lvl w:ilvl="0" w:tplc="C3201896">
      <w:start w:val="3"/>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49EA578B"/>
    <w:multiLevelType w:val="hybridMultilevel"/>
    <w:tmpl w:val="4F307D96"/>
    <w:lvl w:ilvl="0" w:tplc="52EEC4FE">
      <w:start w:val="3"/>
      <w:numFmt w:val="decimal"/>
      <w:lvlText w:val="第%1章"/>
      <w:lvlJc w:val="left"/>
      <w:pPr>
        <w:tabs>
          <w:tab w:val="num" w:pos="810"/>
        </w:tabs>
        <w:ind w:left="810" w:hanging="810"/>
      </w:pPr>
      <w:rPr>
        <w:rFonts w:hint="eastAsia"/>
      </w:rPr>
    </w:lvl>
    <w:lvl w:ilvl="1" w:tplc="87681CAE">
      <w:start w:val="7"/>
      <w:numFmt w:val="decimalFullWidth"/>
      <w:lvlText w:val="第%2条"/>
      <w:lvlJc w:val="left"/>
      <w:pPr>
        <w:tabs>
          <w:tab w:val="num" w:pos="1140"/>
        </w:tabs>
        <w:ind w:left="1140" w:hanging="720"/>
      </w:pPr>
      <w:rPr>
        <w:rFonts w:hint="eastAsia"/>
      </w:rPr>
    </w:lvl>
    <w:lvl w:ilvl="2" w:tplc="51DA9588">
      <w:start w:val="7"/>
      <w:numFmt w:val="decimalFullWidth"/>
      <w:lvlText w:val="第%3章"/>
      <w:lvlJc w:val="left"/>
      <w:pPr>
        <w:tabs>
          <w:tab w:val="num" w:pos="1650"/>
        </w:tabs>
        <w:ind w:left="1650" w:hanging="8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E6379B1"/>
    <w:multiLevelType w:val="hybridMultilevel"/>
    <w:tmpl w:val="2C9A6AC4"/>
    <w:lvl w:ilvl="0" w:tplc="94AAA090">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511D0F07"/>
    <w:multiLevelType w:val="hybridMultilevel"/>
    <w:tmpl w:val="5D48F980"/>
    <w:lvl w:ilvl="0" w:tplc="F27C425E">
      <w:start w:val="2"/>
      <w:numFmt w:val="decimalFullWidth"/>
      <w:lvlText w:val="%1．"/>
      <w:lvlJc w:val="left"/>
      <w:pPr>
        <w:tabs>
          <w:tab w:val="num" w:pos="780"/>
        </w:tabs>
        <w:ind w:left="780" w:hanging="57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3785B6A"/>
    <w:multiLevelType w:val="hybridMultilevel"/>
    <w:tmpl w:val="C7467A48"/>
    <w:lvl w:ilvl="0" w:tplc="D79AC068">
      <w:start w:val="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A4B2675"/>
    <w:multiLevelType w:val="hybridMultilevel"/>
    <w:tmpl w:val="170A3DF4"/>
    <w:lvl w:ilvl="0" w:tplc="5330E696">
      <w:start w:val="6"/>
      <w:numFmt w:val="decimalFullWidth"/>
      <w:lvlText w:val="第%1条"/>
      <w:lvlJc w:val="left"/>
      <w:pPr>
        <w:tabs>
          <w:tab w:val="num" w:pos="810"/>
        </w:tabs>
        <w:ind w:left="810" w:hanging="810"/>
      </w:pPr>
      <w:rPr>
        <w:rFonts w:hint="default"/>
      </w:rPr>
    </w:lvl>
    <w:lvl w:ilvl="1" w:tplc="4DF65400">
      <w:start w:val="2"/>
      <w:numFmt w:val="decimalFullWidth"/>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BE34FBD"/>
    <w:multiLevelType w:val="hybridMultilevel"/>
    <w:tmpl w:val="E83CE14E"/>
    <w:lvl w:ilvl="0" w:tplc="77268098">
      <w:start w:val="2"/>
      <w:numFmt w:val="decimalFullWidth"/>
      <w:lvlText w:val="（%1）"/>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63076178"/>
    <w:multiLevelType w:val="hybridMultilevel"/>
    <w:tmpl w:val="D93A43BC"/>
    <w:lvl w:ilvl="0" w:tplc="B3F423C0">
      <w:start w:val="2"/>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68CA4D7F"/>
    <w:multiLevelType w:val="hybridMultilevel"/>
    <w:tmpl w:val="D3E0DA40"/>
    <w:lvl w:ilvl="0" w:tplc="AA74D77C">
      <w:start w:val="1"/>
      <w:numFmt w:val="decimal"/>
      <w:lvlText w:val="%1"/>
      <w:lvlJc w:val="left"/>
      <w:pPr>
        <w:tabs>
          <w:tab w:val="num" w:pos="360"/>
        </w:tabs>
        <w:ind w:left="360" w:hanging="360"/>
      </w:pPr>
      <w:rPr>
        <w:rFonts w:ascii="Century" w:eastAsia="ＭＳ ゴシック" w:hAnsi="Century" w:hint="eastAsia"/>
      </w:rPr>
    </w:lvl>
    <w:lvl w:ilvl="1" w:tplc="02CC932E">
      <w:start w:val="1"/>
      <w:numFmt w:val="decimalEnclosedCircle"/>
      <w:lvlText w:val="%2"/>
      <w:lvlJc w:val="left"/>
      <w:pPr>
        <w:tabs>
          <w:tab w:val="num" w:pos="780"/>
        </w:tabs>
        <w:ind w:left="780" w:hanging="360"/>
      </w:pPr>
      <w:rPr>
        <w:rFonts w:hint="eastAsia"/>
      </w:rPr>
    </w:lvl>
    <w:lvl w:ilvl="2" w:tplc="72AE02F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BF14269"/>
    <w:multiLevelType w:val="hybridMultilevel"/>
    <w:tmpl w:val="C73AB8A8"/>
    <w:lvl w:ilvl="0" w:tplc="ACBAF06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21B3771"/>
    <w:multiLevelType w:val="hybridMultilevel"/>
    <w:tmpl w:val="16507C4E"/>
    <w:lvl w:ilvl="0" w:tplc="E37EF0A8">
      <w:start w:val="8"/>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7AAA2B91"/>
    <w:multiLevelType w:val="hybridMultilevel"/>
    <w:tmpl w:val="B8EA9492"/>
    <w:lvl w:ilvl="0" w:tplc="022A5492">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D947B5C"/>
    <w:multiLevelType w:val="hybridMultilevel"/>
    <w:tmpl w:val="2C449080"/>
    <w:lvl w:ilvl="0" w:tplc="EC40158E">
      <w:start w:val="2"/>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2"/>
  </w:num>
  <w:num w:numId="3">
    <w:abstractNumId w:val="23"/>
  </w:num>
  <w:num w:numId="4">
    <w:abstractNumId w:val="0"/>
  </w:num>
  <w:num w:numId="5">
    <w:abstractNumId w:val="17"/>
  </w:num>
  <w:num w:numId="6">
    <w:abstractNumId w:val="15"/>
  </w:num>
  <w:num w:numId="7">
    <w:abstractNumId w:val="13"/>
  </w:num>
  <w:num w:numId="8">
    <w:abstractNumId w:val="1"/>
  </w:num>
  <w:num w:numId="9">
    <w:abstractNumId w:val="16"/>
  </w:num>
  <w:num w:numId="10">
    <w:abstractNumId w:val="11"/>
  </w:num>
  <w:num w:numId="11">
    <w:abstractNumId w:val="9"/>
  </w:num>
  <w:num w:numId="12">
    <w:abstractNumId w:val="18"/>
  </w:num>
  <w:num w:numId="13">
    <w:abstractNumId w:val="4"/>
  </w:num>
  <w:num w:numId="14">
    <w:abstractNumId w:val="2"/>
  </w:num>
  <w:num w:numId="15">
    <w:abstractNumId w:val="5"/>
  </w:num>
  <w:num w:numId="16">
    <w:abstractNumId w:val="10"/>
  </w:num>
  <w:num w:numId="17">
    <w:abstractNumId w:val="7"/>
  </w:num>
  <w:num w:numId="18">
    <w:abstractNumId w:val="14"/>
  </w:num>
  <w:num w:numId="19">
    <w:abstractNumId w:val="6"/>
  </w:num>
  <w:num w:numId="20">
    <w:abstractNumId w:val="21"/>
  </w:num>
  <w:num w:numId="21">
    <w:abstractNumId w:val="3"/>
  </w:num>
  <w:num w:numId="22">
    <w:abstractNumId w:val="20"/>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F9"/>
    <w:rsid w:val="00222CA6"/>
    <w:rsid w:val="002E5A08"/>
    <w:rsid w:val="003E66F9"/>
    <w:rsid w:val="00621665"/>
    <w:rsid w:val="00662984"/>
    <w:rsid w:val="0069517B"/>
    <w:rsid w:val="00847047"/>
    <w:rsid w:val="00924754"/>
    <w:rsid w:val="00940989"/>
    <w:rsid w:val="00A95652"/>
    <w:rsid w:val="00CC135F"/>
    <w:rsid w:val="00D83CC2"/>
    <w:rsid w:val="00E92C2E"/>
    <w:rsid w:val="00EF20BE"/>
    <w:rsid w:val="00FA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character" w:customStyle="1" w:styleId="a7">
    <w:name w:val="フッター (文字)"/>
    <w:link w:val="a6"/>
    <w:uiPriority w:val="99"/>
    <w:rsid w:val="006216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character" w:customStyle="1" w:styleId="a7">
    <w:name w:val="フッター (文字)"/>
    <w:link w:val="a6"/>
    <w:uiPriority w:val="99"/>
    <w:rsid w:val="006216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366E-38C0-4AAF-B162-66B3237D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2019-06-14T03:17:00Z</dcterms:created>
  <dcterms:modified xsi:type="dcterms:W3CDTF">2019-06-14T03:17:00Z</dcterms:modified>
</cp:coreProperties>
</file>